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185D" w14:textId="77777777" w:rsidR="00E80131" w:rsidRDefault="00E80131">
      <w:pPr>
        <w:pStyle w:val="AnchorLine"/>
      </w:pPr>
    </w:p>
    <w:p w14:paraId="0F9C87FF" w14:textId="77777777" w:rsidR="00E80131" w:rsidRDefault="00000000">
      <w:pPr>
        <w:pStyle w:val="D2MCodeTyp"/>
      </w:pPr>
      <w:r>
        <w:rPr>
          <w:noProof/>
        </w:rPr>
        <mc:AlternateContent>
          <mc:Choice Requires="wps">
            <w:drawing>
              <wp:anchor distT="0" distB="0" distL="114300" distR="114300" simplePos="0" relativeHeight="251659264" behindDoc="0" locked="0" layoutInCell="1" allowOverlap="1" wp14:anchorId="02858BDF" wp14:editId="5853AA14">
                <wp:simplePos x="0" y="0"/>
                <wp:positionH relativeFrom="page">
                  <wp:posOffset>5851437</wp:posOffset>
                </wp:positionH>
                <wp:positionV relativeFrom="page">
                  <wp:posOffset>2773082</wp:posOffset>
                </wp:positionV>
                <wp:extent cx="1619887" cy="0"/>
                <wp:effectExtent l="0" t="0" r="0" b="0"/>
                <wp:wrapSquare wrapText="bothSides"/>
                <wp:docPr id="1" name="Ramme1"/>
                <wp:cNvGraphicFramePr/>
                <a:graphic xmlns:a="http://schemas.openxmlformats.org/drawingml/2006/main">
                  <a:graphicData uri="http://schemas.microsoft.com/office/word/2010/wordprocessingShape">
                    <wps:wsp>
                      <wps:cNvSpPr txBox="1"/>
                      <wps:spPr>
                        <a:xfrm>
                          <a:off x="0" y="0"/>
                          <a:ext cx="1619887" cy="0"/>
                        </a:xfrm>
                        <a:prstGeom prst="rect">
                          <a:avLst/>
                        </a:prstGeom>
                        <a:noFill/>
                        <a:ln>
                          <a:noFill/>
                          <a:prstDash/>
                        </a:ln>
                      </wps:spPr>
                      <wps:txbx>
                        <w:txbxContent>
                          <w:tbl>
                            <w:tblPr>
                              <w:tblW w:w="2552" w:type="dxa"/>
                              <w:tblLayout w:type="fixed"/>
                              <w:tblCellMar>
                                <w:left w:w="10" w:type="dxa"/>
                                <w:right w:w="10" w:type="dxa"/>
                              </w:tblCellMar>
                              <w:tblLook w:val="04A0" w:firstRow="1" w:lastRow="0" w:firstColumn="1" w:lastColumn="0" w:noHBand="0" w:noVBand="1"/>
                            </w:tblPr>
                            <w:tblGrid>
                              <w:gridCol w:w="2552"/>
                            </w:tblGrid>
                            <w:tr w:rsidR="00E80131" w14:paraId="330649CD" w14:textId="77777777">
                              <w:tblPrEx>
                                <w:tblCellMar>
                                  <w:top w:w="0" w:type="dxa"/>
                                  <w:bottom w:w="0" w:type="dxa"/>
                                </w:tblCellMar>
                              </w:tblPrEx>
                              <w:trPr>
                                <w:cantSplit/>
                                <w:trHeight w:val="397"/>
                                <w:tblHeader/>
                              </w:trPr>
                              <w:tc>
                                <w:tcPr>
                                  <w:tcW w:w="2552" w:type="dxa"/>
                                  <w:shd w:val="clear" w:color="auto" w:fill="auto"/>
                                  <w:tcMar>
                                    <w:top w:w="0" w:type="dxa"/>
                                    <w:left w:w="0" w:type="dxa"/>
                                    <w:bottom w:w="0" w:type="dxa"/>
                                    <w:right w:w="0" w:type="dxa"/>
                                  </w:tcMar>
                                </w:tcPr>
                                <w:p w14:paraId="058DFBEC" w14:textId="77777777" w:rsidR="00E80131" w:rsidRDefault="00000000">
                                  <w:pPr>
                                    <w:pStyle w:val="Afsenderinfofed"/>
                                    <w:widowControl w:val="0"/>
                                  </w:pPr>
                                  <w:r>
                                    <w:t>09-03-2022</w:t>
                                  </w:r>
                                </w:p>
                              </w:tc>
                            </w:tr>
                            <w:tr w:rsidR="00E80131" w14:paraId="764CF81D" w14:textId="77777777">
                              <w:tblPrEx>
                                <w:tblCellMar>
                                  <w:top w:w="0" w:type="dxa"/>
                                  <w:bottom w:w="0" w:type="dxa"/>
                                </w:tblCellMar>
                              </w:tblPrEx>
                              <w:trPr>
                                <w:cantSplit/>
                                <w:trHeight w:val="2835"/>
                                <w:tblHeader/>
                              </w:trPr>
                              <w:tc>
                                <w:tcPr>
                                  <w:tcW w:w="2552" w:type="dxa"/>
                                  <w:shd w:val="clear" w:color="auto" w:fill="auto"/>
                                  <w:tcMar>
                                    <w:top w:w="0" w:type="dxa"/>
                                    <w:left w:w="0" w:type="dxa"/>
                                    <w:bottom w:w="0" w:type="dxa"/>
                                    <w:right w:w="0" w:type="dxa"/>
                                  </w:tcMar>
                                </w:tcPr>
                                <w:p w14:paraId="134A18BD" w14:textId="77777777" w:rsidR="00E80131" w:rsidRDefault="00000000">
                                  <w:pPr>
                                    <w:pStyle w:val="Afsenderinfo"/>
                                    <w:widowControl w:val="0"/>
                                    <w:ind w:right="151"/>
                                  </w:pPr>
                                  <w:r>
                                    <w:rPr>
                                      <w:szCs w:val="18"/>
                                    </w:rPr>
                                    <w:t>Sagsnummer I F2</w:t>
                                  </w:r>
                                </w:p>
                                <w:p w14:paraId="1CA3C748" w14:textId="77777777" w:rsidR="00E80131" w:rsidRDefault="00E80131">
                                  <w:pPr>
                                    <w:pStyle w:val="Afsenderinfo"/>
                                    <w:widowControl w:val="0"/>
                                  </w:pPr>
                                </w:p>
                                <w:p w14:paraId="5220C69C" w14:textId="77777777" w:rsidR="00E80131" w:rsidRDefault="00E80131">
                                  <w:pPr>
                                    <w:pStyle w:val="Afsenderinfo"/>
                                    <w:widowControl w:val="0"/>
                                  </w:pPr>
                                </w:p>
                                <w:p w14:paraId="4E702404" w14:textId="77777777" w:rsidR="00E80131" w:rsidRDefault="00000000">
                                  <w:pPr>
                                    <w:pStyle w:val="Afsenderinfo"/>
                                    <w:widowControl w:val="0"/>
                                  </w:pPr>
                                  <w:r>
                                    <w:t>Dokumentnummer i F2</w:t>
                                  </w:r>
                                </w:p>
                                <w:p w14:paraId="3F228306" w14:textId="77777777" w:rsidR="00E80131" w:rsidRDefault="00E80131">
                                  <w:pPr>
                                    <w:pStyle w:val="Afsenderinfo"/>
                                    <w:widowControl w:val="0"/>
                                  </w:pPr>
                                </w:p>
                                <w:p w14:paraId="2A09414B" w14:textId="77777777" w:rsidR="00E80131" w:rsidRDefault="00E80131">
                                  <w:pPr>
                                    <w:pStyle w:val="Afsenderinfo"/>
                                    <w:widowControl w:val="0"/>
                                  </w:pPr>
                                </w:p>
                                <w:p w14:paraId="401A91FE" w14:textId="77777777" w:rsidR="00E80131" w:rsidRDefault="00000000">
                                  <w:pPr>
                                    <w:pStyle w:val="Afsenderinfo"/>
                                    <w:widowControl w:val="0"/>
                                  </w:pPr>
                                  <w:r>
                                    <w:t xml:space="preserve">Sagsnummer i </w:t>
                                  </w:r>
                                  <w:proofErr w:type="spellStart"/>
                                  <w:r>
                                    <w:t>eDoc</w:t>
                                  </w:r>
                                  <w:proofErr w:type="spellEnd"/>
                                </w:p>
                                <w:p w14:paraId="565F9C82" w14:textId="77777777" w:rsidR="00E80131" w:rsidRDefault="00E80131">
                                  <w:pPr>
                                    <w:pStyle w:val="Afsenderinfo"/>
                                    <w:widowControl w:val="0"/>
                                  </w:pPr>
                                </w:p>
                                <w:p w14:paraId="2D03FBE6" w14:textId="77777777" w:rsidR="00E80131" w:rsidRDefault="00E80131">
                                  <w:pPr>
                                    <w:pStyle w:val="Afsenderinfo"/>
                                    <w:widowControl w:val="0"/>
                                  </w:pPr>
                                </w:p>
                                <w:p w14:paraId="0CE363C6" w14:textId="77777777" w:rsidR="00E80131" w:rsidRDefault="00000000">
                                  <w:pPr>
                                    <w:pStyle w:val="Afsenderinfo"/>
                                    <w:widowControl w:val="0"/>
                                  </w:pPr>
                                  <w:r>
                                    <w:t>Sagsbehandler</w:t>
                                  </w:r>
                                </w:p>
                                <w:p w14:paraId="0A7765C5" w14:textId="77777777" w:rsidR="00E80131" w:rsidRDefault="00000000">
                                  <w:pPr>
                                    <w:pStyle w:val="Afsenderinfo"/>
                                    <w:widowControl w:val="0"/>
                                  </w:pPr>
                                  <w:r>
                                    <w:t>Morten Casper Rostgaard Spies</w:t>
                                  </w:r>
                                </w:p>
                                <w:p w14:paraId="2187EAF2" w14:textId="77777777" w:rsidR="00E80131" w:rsidRDefault="00E80131">
                                  <w:pPr>
                                    <w:pStyle w:val="Afsenderinfo"/>
                                    <w:widowControl w:val="0"/>
                                  </w:pPr>
                                </w:p>
                              </w:tc>
                            </w:tr>
                            <w:tr w:rsidR="00E80131" w14:paraId="1D9DB431" w14:textId="77777777">
                              <w:tblPrEx>
                                <w:tblCellMar>
                                  <w:top w:w="0" w:type="dxa"/>
                                  <w:bottom w:w="0" w:type="dxa"/>
                                </w:tblCellMar>
                              </w:tblPrEx>
                              <w:trPr>
                                <w:cantSplit/>
                                <w:trHeight w:val="7824"/>
                                <w:tblHeader/>
                              </w:trPr>
                              <w:tc>
                                <w:tcPr>
                                  <w:tcW w:w="2552" w:type="dxa"/>
                                  <w:shd w:val="clear" w:color="auto" w:fill="auto"/>
                                  <w:tcMar>
                                    <w:top w:w="0" w:type="dxa"/>
                                    <w:left w:w="0" w:type="dxa"/>
                                    <w:bottom w:w="0" w:type="dxa"/>
                                    <w:right w:w="0" w:type="dxa"/>
                                  </w:tcMar>
                                  <w:vAlign w:val="bottom"/>
                                </w:tcPr>
                                <w:p w14:paraId="01D76534" w14:textId="77777777" w:rsidR="00E80131" w:rsidRDefault="00000000">
                                  <w:pPr>
                                    <w:pStyle w:val="Standard"/>
                                    <w:widowControl w:val="0"/>
                                  </w:pPr>
                                  <w:r>
                                    <w:rPr>
                                      <w:sz w:val="14"/>
                                      <w:szCs w:val="14"/>
                                    </w:rPr>
                                    <w:t>Center for Beskæftigelses-, Integrations- og Erhvervspolitik</w:t>
                                  </w:r>
                                </w:p>
                                <w:p w14:paraId="3F522853" w14:textId="77777777" w:rsidR="00E80131" w:rsidRDefault="00000000">
                                  <w:pPr>
                                    <w:pStyle w:val="Standard"/>
                                    <w:widowControl w:val="0"/>
                                  </w:pPr>
                                  <w:proofErr w:type="spellStart"/>
                                  <w:r>
                                    <w:rPr>
                                      <w:sz w:val="14"/>
                                      <w:szCs w:val="14"/>
                                      <w:lang w:val="en-US"/>
                                    </w:rPr>
                                    <w:t>Bernstorffsgade</w:t>
                                  </w:r>
                                  <w:proofErr w:type="spellEnd"/>
                                  <w:r>
                                    <w:rPr>
                                      <w:sz w:val="14"/>
                                      <w:szCs w:val="14"/>
                                      <w:lang w:val="en-US"/>
                                    </w:rPr>
                                    <w:t xml:space="preserve"> 17</w:t>
                                  </w:r>
                                  <w:r>
                                    <w:rPr>
                                      <w:sz w:val="14"/>
                                      <w:szCs w:val="14"/>
                                      <w:lang w:val="en-US"/>
                                    </w:rPr>
                                    <w:br/>
                                    <w:t>1577 København V</w:t>
                                  </w:r>
                                </w:p>
                                <w:p w14:paraId="4DE1C6FB" w14:textId="77777777" w:rsidR="00E80131" w:rsidRDefault="00E80131">
                                  <w:pPr>
                                    <w:pStyle w:val="Afsenderinfo"/>
                                    <w:widowControl w:val="0"/>
                                    <w:rPr>
                                      <w:lang w:val="en-US"/>
                                    </w:rPr>
                                  </w:pPr>
                                </w:p>
                                <w:p w14:paraId="699B58F5" w14:textId="77777777" w:rsidR="00E80131" w:rsidRDefault="00E80131">
                                  <w:pPr>
                                    <w:pStyle w:val="Afsenderinfo"/>
                                    <w:widowControl w:val="0"/>
                                    <w:rPr>
                                      <w:lang w:val="en-US"/>
                                    </w:rPr>
                                  </w:pPr>
                                </w:p>
                                <w:p w14:paraId="07B09DAD" w14:textId="77777777" w:rsidR="00E80131" w:rsidRDefault="00E80131">
                                  <w:pPr>
                                    <w:pStyle w:val="Afsenderinfo"/>
                                    <w:widowControl w:val="0"/>
                                    <w:rPr>
                                      <w:lang w:val="en-US"/>
                                    </w:rPr>
                                  </w:pPr>
                                </w:p>
                              </w:tc>
                            </w:tr>
                          </w:tbl>
                          <w:p w14:paraId="46167412" w14:textId="77777777" w:rsidR="00E80131" w:rsidRDefault="00E80131"/>
                        </w:txbxContent>
                      </wps:txbx>
                      <wps:bodyPr vert="horz" wrap="none" lIns="0" tIns="0" rIns="0" bIns="0" anchor="t" anchorCtr="0" compatLnSpc="0">
                        <a:spAutoFit/>
                      </wps:bodyPr>
                    </wps:wsp>
                  </a:graphicData>
                </a:graphic>
              </wp:anchor>
            </w:drawing>
          </mc:Choice>
          <mc:Fallback>
            <w:pict>
              <v:shapetype w14:anchorId="02858BDF" id="_x0000_t202" coordsize="21600,21600" o:spt="202" path="m,l,21600r21600,l21600,xe">
                <v:stroke joinstyle="miter"/>
                <v:path gradientshapeok="t" o:connecttype="rect"/>
              </v:shapetype>
              <v:shape id="Ramme1" o:spid="_x0000_s1026" type="#_x0000_t202" style="position:absolute;margin-left:460.75pt;margin-top:218.35pt;width:127.55pt;height:0;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" filled="f" stroked="f">
                <v:textbox style="mso-fit-shape-to-text:t" inset="0,0,0,0">
                  <w:txbxContent>
                    <w:tbl>
                      <w:tblPr>
                        <w:tblW w:w="2552" w:type="dxa"/>
                        <w:tblLayout w:type="fixed"/>
                        <w:tblCellMar>
                          <w:left w:w="10" w:type="dxa"/>
                          <w:right w:w="10" w:type="dxa"/>
                        </w:tblCellMar>
                        <w:tblLook w:val="04A0" w:firstRow="1" w:lastRow="0" w:firstColumn="1" w:lastColumn="0" w:noHBand="0" w:noVBand="1"/>
                      </w:tblPr>
                      <w:tblGrid>
                        <w:gridCol w:w="2552"/>
                      </w:tblGrid>
                      <w:tr w:rsidR="00E80131" w14:paraId="330649CD" w14:textId="77777777">
                        <w:tblPrEx>
                          <w:tblCellMar>
                            <w:top w:w="0" w:type="dxa"/>
                            <w:bottom w:w="0" w:type="dxa"/>
                          </w:tblCellMar>
                        </w:tblPrEx>
                        <w:trPr>
                          <w:cantSplit/>
                          <w:trHeight w:val="397"/>
                          <w:tblHeader/>
                        </w:trPr>
                        <w:tc>
                          <w:tcPr>
                            <w:tcW w:w="2552" w:type="dxa"/>
                            <w:shd w:val="clear" w:color="auto" w:fill="auto"/>
                            <w:tcMar>
                              <w:top w:w="0" w:type="dxa"/>
                              <w:left w:w="0" w:type="dxa"/>
                              <w:bottom w:w="0" w:type="dxa"/>
                              <w:right w:w="0" w:type="dxa"/>
                            </w:tcMar>
                          </w:tcPr>
                          <w:p w14:paraId="058DFBEC" w14:textId="77777777" w:rsidR="00E80131" w:rsidRDefault="00000000">
                            <w:pPr>
                              <w:pStyle w:val="Afsenderinfofed"/>
                              <w:widowControl w:val="0"/>
                            </w:pPr>
                            <w:r>
                              <w:t>09-03-2022</w:t>
                            </w:r>
                          </w:p>
                        </w:tc>
                      </w:tr>
                      <w:tr w:rsidR="00E80131" w14:paraId="764CF81D" w14:textId="77777777">
                        <w:tblPrEx>
                          <w:tblCellMar>
                            <w:top w:w="0" w:type="dxa"/>
                            <w:bottom w:w="0" w:type="dxa"/>
                          </w:tblCellMar>
                        </w:tblPrEx>
                        <w:trPr>
                          <w:cantSplit/>
                          <w:trHeight w:val="2835"/>
                          <w:tblHeader/>
                        </w:trPr>
                        <w:tc>
                          <w:tcPr>
                            <w:tcW w:w="2552" w:type="dxa"/>
                            <w:shd w:val="clear" w:color="auto" w:fill="auto"/>
                            <w:tcMar>
                              <w:top w:w="0" w:type="dxa"/>
                              <w:left w:w="0" w:type="dxa"/>
                              <w:bottom w:w="0" w:type="dxa"/>
                              <w:right w:w="0" w:type="dxa"/>
                            </w:tcMar>
                          </w:tcPr>
                          <w:p w14:paraId="134A18BD" w14:textId="77777777" w:rsidR="00E80131" w:rsidRDefault="00000000">
                            <w:pPr>
                              <w:pStyle w:val="Afsenderinfo"/>
                              <w:widowControl w:val="0"/>
                              <w:ind w:right="151"/>
                            </w:pPr>
                            <w:r>
                              <w:rPr>
                                <w:szCs w:val="18"/>
                              </w:rPr>
                              <w:t>Sagsnummer I F2</w:t>
                            </w:r>
                          </w:p>
                          <w:p w14:paraId="1CA3C748" w14:textId="77777777" w:rsidR="00E80131" w:rsidRDefault="00E80131">
                            <w:pPr>
                              <w:pStyle w:val="Afsenderinfo"/>
                              <w:widowControl w:val="0"/>
                            </w:pPr>
                          </w:p>
                          <w:p w14:paraId="5220C69C" w14:textId="77777777" w:rsidR="00E80131" w:rsidRDefault="00E80131">
                            <w:pPr>
                              <w:pStyle w:val="Afsenderinfo"/>
                              <w:widowControl w:val="0"/>
                            </w:pPr>
                          </w:p>
                          <w:p w14:paraId="4E702404" w14:textId="77777777" w:rsidR="00E80131" w:rsidRDefault="00000000">
                            <w:pPr>
                              <w:pStyle w:val="Afsenderinfo"/>
                              <w:widowControl w:val="0"/>
                            </w:pPr>
                            <w:r>
                              <w:t>Dokumentnummer i F2</w:t>
                            </w:r>
                          </w:p>
                          <w:p w14:paraId="3F228306" w14:textId="77777777" w:rsidR="00E80131" w:rsidRDefault="00E80131">
                            <w:pPr>
                              <w:pStyle w:val="Afsenderinfo"/>
                              <w:widowControl w:val="0"/>
                            </w:pPr>
                          </w:p>
                          <w:p w14:paraId="2A09414B" w14:textId="77777777" w:rsidR="00E80131" w:rsidRDefault="00E80131">
                            <w:pPr>
                              <w:pStyle w:val="Afsenderinfo"/>
                              <w:widowControl w:val="0"/>
                            </w:pPr>
                          </w:p>
                          <w:p w14:paraId="401A91FE" w14:textId="77777777" w:rsidR="00E80131" w:rsidRDefault="00000000">
                            <w:pPr>
                              <w:pStyle w:val="Afsenderinfo"/>
                              <w:widowControl w:val="0"/>
                            </w:pPr>
                            <w:r>
                              <w:t xml:space="preserve">Sagsnummer i </w:t>
                            </w:r>
                            <w:proofErr w:type="spellStart"/>
                            <w:r>
                              <w:t>eDoc</w:t>
                            </w:r>
                            <w:proofErr w:type="spellEnd"/>
                          </w:p>
                          <w:p w14:paraId="565F9C82" w14:textId="77777777" w:rsidR="00E80131" w:rsidRDefault="00E80131">
                            <w:pPr>
                              <w:pStyle w:val="Afsenderinfo"/>
                              <w:widowControl w:val="0"/>
                            </w:pPr>
                          </w:p>
                          <w:p w14:paraId="2D03FBE6" w14:textId="77777777" w:rsidR="00E80131" w:rsidRDefault="00E80131">
                            <w:pPr>
                              <w:pStyle w:val="Afsenderinfo"/>
                              <w:widowControl w:val="0"/>
                            </w:pPr>
                          </w:p>
                          <w:p w14:paraId="0CE363C6" w14:textId="77777777" w:rsidR="00E80131" w:rsidRDefault="00000000">
                            <w:pPr>
                              <w:pStyle w:val="Afsenderinfo"/>
                              <w:widowControl w:val="0"/>
                            </w:pPr>
                            <w:r>
                              <w:t>Sagsbehandler</w:t>
                            </w:r>
                          </w:p>
                          <w:p w14:paraId="0A7765C5" w14:textId="77777777" w:rsidR="00E80131" w:rsidRDefault="00000000">
                            <w:pPr>
                              <w:pStyle w:val="Afsenderinfo"/>
                              <w:widowControl w:val="0"/>
                            </w:pPr>
                            <w:r>
                              <w:t>Morten Casper Rostgaard Spies</w:t>
                            </w:r>
                          </w:p>
                          <w:p w14:paraId="2187EAF2" w14:textId="77777777" w:rsidR="00E80131" w:rsidRDefault="00E80131">
                            <w:pPr>
                              <w:pStyle w:val="Afsenderinfo"/>
                              <w:widowControl w:val="0"/>
                            </w:pPr>
                          </w:p>
                        </w:tc>
                      </w:tr>
                      <w:tr w:rsidR="00E80131" w14:paraId="1D9DB431" w14:textId="77777777">
                        <w:tblPrEx>
                          <w:tblCellMar>
                            <w:top w:w="0" w:type="dxa"/>
                            <w:bottom w:w="0" w:type="dxa"/>
                          </w:tblCellMar>
                        </w:tblPrEx>
                        <w:trPr>
                          <w:cantSplit/>
                          <w:trHeight w:val="7824"/>
                          <w:tblHeader/>
                        </w:trPr>
                        <w:tc>
                          <w:tcPr>
                            <w:tcW w:w="2552" w:type="dxa"/>
                            <w:shd w:val="clear" w:color="auto" w:fill="auto"/>
                            <w:tcMar>
                              <w:top w:w="0" w:type="dxa"/>
                              <w:left w:w="0" w:type="dxa"/>
                              <w:bottom w:w="0" w:type="dxa"/>
                              <w:right w:w="0" w:type="dxa"/>
                            </w:tcMar>
                            <w:vAlign w:val="bottom"/>
                          </w:tcPr>
                          <w:p w14:paraId="01D76534" w14:textId="77777777" w:rsidR="00E80131" w:rsidRDefault="00000000">
                            <w:pPr>
                              <w:pStyle w:val="Standard"/>
                              <w:widowControl w:val="0"/>
                            </w:pPr>
                            <w:r>
                              <w:rPr>
                                <w:sz w:val="14"/>
                                <w:szCs w:val="14"/>
                              </w:rPr>
                              <w:t>Center for Beskæftigelses-, Integrations- og Erhvervspolitik</w:t>
                            </w:r>
                          </w:p>
                          <w:p w14:paraId="3F522853" w14:textId="77777777" w:rsidR="00E80131" w:rsidRDefault="00000000">
                            <w:pPr>
                              <w:pStyle w:val="Standard"/>
                              <w:widowControl w:val="0"/>
                            </w:pPr>
                            <w:proofErr w:type="spellStart"/>
                            <w:r>
                              <w:rPr>
                                <w:sz w:val="14"/>
                                <w:szCs w:val="14"/>
                                <w:lang w:val="en-US"/>
                              </w:rPr>
                              <w:t>Bernstorffsgade</w:t>
                            </w:r>
                            <w:proofErr w:type="spellEnd"/>
                            <w:r>
                              <w:rPr>
                                <w:sz w:val="14"/>
                                <w:szCs w:val="14"/>
                                <w:lang w:val="en-US"/>
                              </w:rPr>
                              <w:t xml:space="preserve"> 17</w:t>
                            </w:r>
                            <w:r>
                              <w:rPr>
                                <w:sz w:val="14"/>
                                <w:szCs w:val="14"/>
                                <w:lang w:val="en-US"/>
                              </w:rPr>
                              <w:br/>
                              <w:t>1577 København V</w:t>
                            </w:r>
                          </w:p>
                          <w:p w14:paraId="4DE1C6FB" w14:textId="77777777" w:rsidR="00E80131" w:rsidRDefault="00E80131">
                            <w:pPr>
                              <w:pStyle w:val="Afsenderinfo"/>
                              <w:widowControl w:val="0"/>
                              <w:rPr>
                                <w:lang w:val="en-US"/>
                              </w:rPr>
                            </w:pPr>
                          </w:p>
                          <w:p w14:paraId="699B58F5" w14:textId="77777777" w:rsidR="00E80131" w:rsidRDefault="00E80131">
                            <w:pPr>
                              <w:pStyle w:val="Afsenderinfo"/>
                              <w:widowControl w:val="0"/>
                              <w:rPr>
                                <w:lang w:val="en-US"/>
                              </w:rPr>
                            </w:pPr>
                          </w:p>
                          <w:p w14:paraId="07B09DAD" w14:textId="77777777" w:rsidR="00E80131" w:rsidRDefault="00E80131">
                            <w:pPr>
                              <w:pStyle w:val="Afsenderinfo"/>
                              <w:widowControl w:val="0"/>
                              <w:rPr>
                                <w:lang w:val="en-US"/>
                              </w:rPr>
                            </w:pPr>
                          </w:p>
                        </w:tc>
                      </w:tr>
                    </w:tbl>
                    <w:p w14:paraId="46167412" w14:textId="77777777" w:rsidR="00E80131" w:rsidRDefault="00E80131"/>
                  </w:txbxContent>
                </v:textbox>
                <w10:wrap type="square" anchorx="page" anchory="page"/>
              </v:shape>
            </w:pict>
          </mc:Fallback>
        </mc:AlternateContent>
      </w:r>
      <w:r>
        <w:rPr>
          <w:lang w:val="en-US"/>
        </w:rPr>
        <w:t xml:space="preserve"> </w:t>
      </w:r>
      <w:bookmarkStart w:id="0" w:name="d2mPrintCode"/>
      <w:bookmarkEnd w:id="0"/>
    </w:p>
    <w:p w14:paraId="0319FDCF" w14:textId="77777777" w:rsidR="00E80131" w:rsidRDefault="00E80131">
      <w:pPr>
        <w:pStyle w:val="AnchorLine"/>
      </w:pPr>
    </w:p>
    <w:tbl>
      <w:tblPr>
        <w:tblW w:w="7468" w:type="dxa"/>
        <w:tblLayout w:type="fixed"/>
        <w:tblCellMar>
          <w:left w:w="10" w:type="dxa"/>
          <w:right w:w="10" w:type="dxa"/>
        </w:tblCellMar>
        <w:tblLook w:val="04A0" w:firstRow="1" w:lastRow="0" w:firstColumn="1" w:lastColumn="0" w:noHBand="0" w:noVBand="1"/>
      </w:tblPr>
      <w:tblGrid>
        <w:gridCol w:w="6663"/>
        <w:gridCol w:w="805"/>
      </w:tblGrid>
      <w:tr w:rsidR="00E80131" w14:paraId="4FE27A6F" w14:textId="77777777">
        <w:tblPrEx>
          <w:tblCellMar>
            <w:top w:w="0" w:type="dxa"/>
            <w:bottom w:w="0" w:type="dxa"/>
          </w:tblCellMar>
        </w:tblPrEx>
        <w:trPr>
          <w:trHeight w:val="1143"/>
          <w:tblHeader/>
        </w:trPr>
        <w:tc>
          <w:tcPr>
            <w:tcW w:w="7468" w:type="dxa"/>
            <w:gridSpan w:val="2"/>
            <w:shd w:val="clear" w:color="auto" w:fill="auto"/>
            <w:tcMar>
              <w:top w:w="0" w:type="dxa"/>
              <w:left w:w="0" w:type="dxa"/>
              <w:bottom w:w="0" w:type="dxa"/>
              <w:right w:w="0" w:type="dxa"/>
            </w:tcMar>
          </w:tcPr>
          <w:p w14:paraId="172A9C35" w14:textId="77777777" w:rsidR="00E80131" w:rsidRDefault="00000000">
            <w:pPr>
              <w:pStyle w:val="Trompet"/>
              <w:widowControl w:val="0"/>
            </w:pPr>
            <w:r>
              <w:t>Center for Beskæftigelses-, Integrations- og Erhvervspolitik</w:t>
            </w:r>
          </w:p>
          <w:p w14:paraId="58B764F6" w14:textId="77777777" w:rsidR="00E80131" w:rsidRDefault="00000000">
            <w:pPr>
              <w:pStyle w:val="Trompet"/>
              <w:widowControl w:val="0"/>
            </w:pPr>
            <w:r>
              <w:t>Beskæftigelses- og Integrationsforvaltningen</w:t>
            </w:r>
          </w:p>
          <w:p w14:paraId="0EA91BB2" w14:textId="77777777" w:rsidR="00E80131" w:rsidRDefault="00E80131">
            <w:pPr>
              <w:pStyle w:val="Trompet"/>
              <w:widowControl w:val="0"/>
            </w:pPr>
          </w:p>
          <w:p w14:paraId="0898257A" w14:textId="77777777" w:rsidR="00E80131" w:rsidRDefault="00E80131">
            <w:pPr>
              <w:pStyle w:val="AnchorLine"/>
              <w:widowControl w:val="0"/>
            </w:pPr>
          </w:p>
        </w:tc>
      </w:tr>
      <w:tr w:rsidR="00E80131" w14:paraId="5EFDC07D" w14:textId="77777777">
        <w:tblPrEx>
          <w:tblCellMar>
            <w:top w:w="0" w:type="dxa"/>
            <w:bottom w:w="0" w:type="dxa"/>
          </w:tblCellMar>
        </w:tblPrEx>
        <w:trPr>
          <w:trHeight w:val="1701"/>
        </w:trPr>
        <w:tc>
          <w:tcPr>
            <w:tcW w:w="6663" w:type="dxa"/>
            <w:shd w:val="clear" w:color="auto" w:fill="auto"/>
            <w:tcMar>
              <w:top w:w="0" w:type="dxa"/>
              <w:left w:w="0" w:type="dxa"/>
              <w:bottom w:w="0" w:type="dxa"/>
              <w:right w:w="0" w:type="dxa"/>
            </w:tcMar>
          </w:tcPr>
          <w:p w14:paraId="3E7FC83F" w14:textId="77777777" w:rsidR="00E80131" w:rsidRDefault="00E80131">
            <w:pPr>
              <w:pStyle w:val="Titel"/>
              <w:widowControl w:val="0"/>
            </w:pPr>
          </w:p>
        </w:tc>
        <w:tc>
          <w:tcPr>
            <w:tcW w:w="805" w:type="dxa"/>
            <w:shd w:val="clear" w:color="auto" w:fill="auto"/>
            <w:tcMar>
              <w:top w:w="0" w:type="dxa"/>
              <w:left w:w="0" w:type="dxa"/>
              <w:bottom w:w="0" w:type="dxa"/>
              <w:right w:w="0" w:type="dxa"/>
            </w:tcMar>
          </w:tcPr>
          <w:p w14:paraId="4731DD25" w14:textId="77777777" w:rsidR="00E80131" w:rsidRDefault="00E80131">
            <w:pPr>
              <w:pStyle w:val="Standard"/>
              <w:widowControl w:val="0"/>
            </w:pPr>
          </w:p>
        </w:tc>
      </w:tr>
    </w:tbl>
    <w:p w14:paraId="47CE5267" w14:textId="77777777" w:rsidR="00E80131" w:rsidRDefault="00E80131">
      <w:pPr>
        <w:pStyle w:val="AnchorLine"/>
      </w:pPr>
    </w:p>
    <w:p w14:paraId="513C0ED6" w14:textId="77777777" w:rsidR="00E80131" w:rsidRDefault="00000000">
      <w:pPr>
        <w:pStyle w:val="Overskrift1"/>
      </w:pPr>
      <w:fldSimple w:instr=" FILLIN &quot;&quot; ">
        <w:r>
          <w:t>Høring vedr. udkast til Københavns Kommunes Integrations- og medborgerskabspolitik 2023-2026</w:t>
        </w:r>
      </w:fldSimple>
    </w:p>
    <w:p w14:paraId="08120448" w14:textId="77777777" w:rsidR="00E80131" w:rsidRDefault="00000000">
      <w:pPr>
        <w:pStyle w:val="Standard"/>
      </w:pPr>
      <w:r>
        <w:rPr>
          <w:b/>
          <w:bCs/>
          <w:sz w:val="24"/>
          <w:szCs w:val="24"/>
        </w:rPr>
        <w:tab/>
      </w:r>
      <w:r>
        <w:rPr>
          <w:b/>
          <w:bCs/>
          <w:sz w:val="24"/>
          <w:szCs w:val="24"/>
        </w:rPr>
        <w:tab/>
      </w:r>
    </w:p>
    <w:p w14:paraId="363AFE25" w14:textId="77777777" w:rsidR="00E80131" w:rsidRDefault="00000000">
      <w:pPr>
        <w:pStyle w:val="Standard"/>
        <w:tabs>
          <w:tab w:val="clear" w:pos="397"/>
        </w:tabs>
        <w:spacing w:after="160"/>
      </w:pPr>
      <w:r>
        <w:rPr>
          <w:rFonts w:eastAsia="Times New Roman" w:cs="Segoe UI"/>
        </w:rPr>
        <w:t>Københavns Kommune har udarbejdet et udkast til en ny integrations- og medborgerskabspolitik. Udkastet er udarbejdet gennem inddragelse af københavnere, eksperter, praktikere og relevante organisationer, som har haft mulighed for at drøfte lokale udfordringer og komme med forslag til politikken.</w:t>
      </w:r>
    </w:p>
    <w:p w14:paraId="1034AFEE" w14:textId="77777777" w:rsidR="00E80131" w:rsidRDefault="00000000">
      <w:pPr>
        <w:pStyle w:val="Standard"/>
      </w:pPr>
      <w:r>
        <w:rPr>
          <w:rFonts w:eastAsia="Times New Roman" w:cs="Segoe UI"/>
        </w:rPr>
        <w:t>Udkastet til den nye Integrations- og medborgerskabspolitik bygges op omkring fem tværgående pejlemærker og fem principper for integration og medborgerskab i Københavns Kommune. De foreslåede pejlemærker og principper indeholder en forståelse af integration i direkte forlængelse af integrationsloven.</w:t>
      </w:r>
    </w:p>
    <w:p w14:paraId="504DF2CF" w14:textId="77777777" w:rsidR="00E80131" w:rsidRDefault="00E80131">
      <w:pPr>
        <w:pStyle w:val="Standard"/>
        <w:rPr>
          <w:rFonts w:eastAsia="Times New Roman" w:cs="Segoe UI"/>
        </w:rPr>
      </w:pPr>
    </w:p>
    <w:p w14:paraId="5968D5A0" w14:textId="77777777" w:rsidR="00E80131" w:rsidRDefault="00000000">
      <w:pPr>
        <w:pStyle w:val="Standard"/>
      </w:pPr>
      <w:r>
        <w:t>Efter denne høring forventes handleplanen genforelagt for relevante politiske udvalg og Borgerrepræsentationen til endelig godkendelse den 21. september 2023.</w:t>
      </w:r>
    </w:p>
    <w:p w14:paraId="25D84094" w14:textId="77777777" w:rsidR="00E80131" w:rsidRDefault="00E80131">
      <w:pPr>
        <w:pStyle w:val="Standard"/>
      </w:pPr>
    </w:p>
    <w:p w14:paraId="7432455B" w14:textId="77777777" w:rsidR="00E80131" w:rsidRDefault="00000000">
      <w:pPr>
        <w:pStyle w:val="Standard"/>
      </w:pPr>
      <w:r>
        <w:t xml:space="preserve">Høringssvar bedes indsat i nedenstående skabelon og fremsendes til </w:t>
      </w:r>
      <w:hyperlink r:id="rId7" w:history="1">
        <w:r>
          <w:rPr>
            <w:rStyle w:val="Internetlink"/>
          </w:rPr>
          <w:t>h33t@kk.dk</w:t>
        </w:r>
      </w:hyperlink>
      <w:r>
        <w:rPr>
          <w:rStyle w:val="Internetlink"/>
        </w:rPr>
        <w:t xml:space="preserve"> </w:t>
      </w:r>
      <w:r>
        <w:rPr>
          <w:rStyle w:val="Internetlink"/>
          <w:u w:val="none"/>
        </w:rPr>
        <w:t xml:space="preserve">og </w:t>
      </w:r>
      <w:r>
        <w:rPr>
          <w:rStyle w:val="Internetlink"/>
        </w:rPr>
        <w:t>i58g@kk.dk</w:t>
      </w:r>
      <w:r>
        <w:t xml:space="preserve">. Ved eventuelle spørgsmål kan der rettes henvendelse til chefkonsulent Morten C.R. Spies på </w:t>
      </w:r>
      <w:hyperlink r:id="rId8" w:history="1">
        <w:r>
          <w:rPr>
            <w:rStyle w:val="Internetlink"/>
          </w:rPr>
          <w:t>h33t@kk.dk</w:t>
        </w:r>
      </w:hyperlink>
    </w:p>
    <w:p w14:paraId="479B9ADC" w14:textId="77777777" w:rsidR="00E80131" w:rsidRDefault="00E80131">
      <w:pPr>
        <w:pStyle w:val="Standard"/>
      </w:pPr>
    </w:p>
    <w:p w14:paraId="3790CBDB" w14:textId="77777777" w:rsidR="00E80131" w:rsidRDefault="00000000">
      <w:pPr>
        <w:pStyle w:val="Standard"/>
      </w:pPr>
      <w:r>
        <w:t>Københavns Kommune skal anmode om at modtage evt. bemærkninger senest den 10. april 2023.</w:t>
      </w:r>
    </w:p>
    <w:p w14:paraId="48E9538B" w14:textId="77777777" w:rsidR="00E80131" w:rsidRDefault="00E80131">
      <w:pPr>
        <w:pStyle w:val="Standard"/>
      </w:pPr>
    </w:p>
    <w:p w14:paraId="3A36E42C" w14:textId="77777777" w:rsidR="00E80131" w:rsidRDefault="00000000">
      <w:pPr>
        <w:pStyle w:val="Standard"/>
      </w:pPr>
      <w:r>
        <w:t>Med venlig hilsen</w:t>
      </w:r>
    </w:p>
    <w:p w14:paraId="66DC3C4E" w14:textId="77777777" w:rsidR="00E80131" w:rsidRDefault="00E80131">
      <w:pPr>
        <w:pStyle w:val="Standard"/>
      </w:pPr>
    </w:p>
    <w:p w14:paraId="2A0271C0" w14:textId="77777777" w:rsidR="00E80131" w:rsidRDefault="00000000">
      <w:pPr>
        <w:pStyle w:val="Standard"/>
      </w:pPr>
      <w:r>
        <w:t>Marianne Becker Andersen</w:t>
      </w:r>
    </w:p>
    <w:p w14:paraId="3AD29E6E" w14:textId="77777777" w:rsidR="00E80131" w:rsidRDefault="00000000">
      <w:pPr>
        <w:pStyle w:val="Standard"/>
      </w:pPr>
      <w:r>
        <w:t>Fagdirektør, Beskæftigelses- og Integrationsforvaltningen</w:t>
      </w:r>
    </w:p>
    <w:p w14:paraId="3D14A6F8" w14:textId="77777777" w:rsidR="00E80131" w:rsidRDefault="00E80131">
      <w:pPr>
        <w:pStyle w:val="Standard"/>
      </w:pPr>
    </w:p>
    <w:p w14:paraId="5C565D18" w14:textId="77777777" w:rsidR="00E80131" w:rsidRDefault="00E80131">
      <w:pPr>
        <w:pStyle w:val="Standard"/>
        <w:tabs>
          <w:tab w:val="clear" w:pos="397"/>
        </w:tabs>
        <w:spacing w:after="160" w:line="256" w:lineRule="auto"/>
      </w:pPr>
    </w:p>
    <w:p w14:paraId="783E5C39" w14:textId="77777777" w:rsidR="00E80131" w:rsidRDefault="00E80131">
      <w:pPr>
        <w:pStyle w:val="Standard"/>
        <w:pageBreakBefore/>
        <w:tabs>
          <w:tab w:val="clear" w:pos="397"/>
        </w:tabs>
        <w:spacing w:after="160"/>
        <w:rPr>
          <w:rFonts w:eastAsia="Times New Roman" w:cs="Segoe UI"/>
        </w:rPr>
      </w:pPr>
    </w:p>
    <w:tbl>
      <w:tblPr>
        <w:tblW w:w="9209" w:type="dxa"/>
        <w:tblInd w:w="5" w:type="dxa"/>
        <w:tblLayout w:type="fixed"/>
        <w:tblCellMar>
          <w:left w:w="10" w:type="dxa"/>
          <w:right w:w="10" w:type="dxa"/>
        </w:tblCellMar>
        <w:tblLook w:val="04A0" w:firstRow="1" w:lastRow="0" w:firstColumn="1" w:lastColumn="0" w:noHBand="0" w:noVBand="1"/>
      </w:tblPr>
      <w:tblGrid>
        <w:gridCol w:w="2689"/>
        <w:gridCol w:w="6520"/>
      </w:tblGrid>
      <w:tr w:rsidR="00E80131" w14:paraId="36C7758B"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4F63D" w14:textId="77777777" w:rsidR="00E80131" w:rsidRDefault="00000000">
            <w:pPr>
              <w:pStyle w:val="Standard"/>
              <w:widowControl w:val="0"/>
              <w:tabs>
                <w:tab w:val="clear" w:pos="397"/>
              </w:tabs>
              <w:spacing w:after="160"/>
            </w:pPr>
            <w:r>
              <w:rPr>
                <w:rFonts w:eastAsia="Times New Roman" w:cs="Segoe UI"/>
                <w:b/>
                <w:bCs/>
              </w:rPr>
              <w:t xml:space="preserve">Afsender </w:t>
            </w:r>
            <w:r>
              <w:rPr>
                <w:rFonts w:eastAsia="Times New Roman" w:cs="Segoe UI"/>
              </w:rPr>
              <w:t>(organisation og kontaktoplysninger)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73BA1" w14:textId="77777777" w:rsidR="00E80131" w:rsidRDefault="00000000">
            <w:pPr>
              <w:pStyle w:val="Listeafsnit"/>
              <w:widowControl w:val="0"/>
              <w:spacing w:after="160"/>
              <w:rPr>
                <w:rFonts w:cs="Segoe UI"/>
              </w:rPr>
            </w:pPr>
            <w:r>
              <w:rPr>
                <w:rFonts w:cs="Segoe UI"/>
              </w:rPr>
              <w:t>Social-og beskæftigelsesudvalget Vesterbro Lokaludvalg.</w:t>
            </w:r>
          </w:p>
        </w:tc>
      </w:tr>
      <w:tr w:rsidR="00E80131" w14:paraId="016B396E"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5181C" w14:textId="77777777" w:rsidR="00E80131" w:rsidRDefault="00000000">
            <w:pPr>
              <w:pStyle w:val="Standard"/>
              <w:widowControl w:val="0"/>
              <w:tabs>
                <w:tab w:val="clear" w:pos="397"/>
              </w:tabs>
              <w:spacing w:after="160"/>
            </w:pPr>
            <w:r>
              <w:rPr>
                <w:rFonts w:eastAsia="Times New Roman" w:cs="Segoe UI"/>
              </w:rPr>
              <w:t>Generelle bemærkninger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AB002" w14:textId="77777777" w:rsidR="00E80131" w:rsidRDefault="00000000">
            <w:pPr>
              <w:pStyle w:val="Listeafsnit"/>
              <w:widowControl w:val="0"/>
              <w:numPr>
                <w:ilvl w:val="0"/>
                <w:numId w:val="4"/>
              </w:numPr>
              <w:spacing w:after="160"/>
              <w:rPr>
                <w:rFonts w:cs="Segoe UI"/>
              </w:rPr>
            </w:pPr>
            <w:proofErr w:type="spellStart"/>
            <w:r>
              <w:rPr>
                <w:rFonts w:cs="Segoe UI"/>
              </w:rPr>
              <w:t>SoBe</w:t>
            </w:r>
            <w:proofErr w:type="spellEnd"/>
            <w:r>
              <w:rPr>
                <w:rFonts w:cs="Segoe UI"/>
              </w:rPr>
              <w:t xml:space="preserve"> udvalget har diskuteret kommunens forslaget til </w:t>
            </w:r>
            <w:proofErr w:type="spellStart"/>
            <w:r>
              <w:rPr>
                <w:rFonts w:cs="Segoe UI"/>
              </w:rPr>
              <w:t>Beskæftigelses</w:t>
            </w:r>
            <w:proofErr w:type="gramStart"/>
            <w:r>
              <w:rPr>
                <w:rFonts w:cs="Segoe UI"/>
              </w:rPr>
              <w:t>-,Integrations</w:t>
            </w:r>
            <w:proofErr w:type="spellEnd"/>
            <w:proofErr w:type="gramEnd"/>
            <w:r>
              <w:rPr>
                <w:rFonts w:cs="Segoe UI"/>
              </w:rPr>
              <w:t>- og Erhvervspolitik og har flg. Bemærkninger.</w:t>
            </w:r>
          </w:p>
          <w:p w14:paraId="0C2EFB4C" w14:textId="77777777" w:rsidR="00E80131" w:rsidRDefault="00000000">
            <w:pPr>
              <w:pStyle w:val="Listeafsnit"/>
              <w:widowControl w:val="0"/>
              <w:numPr>
                <w:ilvl w:val="0"/>
                <w:numId w:val="2"/>
              </w:numPr>
              <w:spacing w:after="160"/>
              <w:rPr>
                <w:rFonts w:cs="Segoe UI"/>
              </w:rPr>
            </w:pPr>
            <w:r>
              <w:rPr>
                <w:rFonts w:cs="Segoe UI"/>
              </w:rPr>
              <w:t xml:space="preserve">Vi mener at forslaget velgennemarbejdet og kommer rundt om de relevante pejlemærker som politikken bør indeholde for vores by. Vi har </w:t>
            </w:r>
            <w:proofErr w:type="spellStart"/>
            <w:r>
              <w:rPr>
                <w:rFonts w:cs="Segoe UI"/>
              </w:rPr>
              <w:t>flg</w:t>
            </w:r>
            <w:proofErr w:type="spellEnd"/>
            <w:r>
              <w:rPr>
                <w:rFonts w:cs="Segoe UI"/>
              </w:rPr>
              <w:t xml:space="preserve"> tilføjelser som vi mener der bør tages med ind.</w:t>
            </w:r>
          </w:p>
        </w:tc>
      </w:tr>
      <w:tr w:rsidR="00E80131" w14:paraId="19985942"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6D884" w14:textId="77777777" w:rsidR="00E80131" w:rsidRDefault="00000000">
            <w:pPr>
              <w:pStyle w:val="Standard"/>
              <w:widowControl w:val="0"/>
              <w:tabs>
                <w:tab w:val="clear" w:pos="397"/>
              </w:tabs>
              <w:spacing w:after="160"/>
            </w:pPr>
            <w:r>
              <w:rPr>
                <w:rFonts w:eastAsia="Times New Roman" w:cs="Segoe UI"/>
              </w:rPr>
              <w:t>Forslag til ændringer i indledende afsnit (forord, indledning og pejlemærker og principper)</w:t>
            </w:r>
          </w:p>
          <w:p w14:paraId="152D06F1" w14:textId="77777777" w:rsidR="00E80131" w:rsidRDefault="00000000">
            <w:pPr>
              <w:pStyle w:val="Standard"/>
              <w:widowControl w:val="0"/>
              <w:tabs>
                <w:tab w:val="clear" w:pos="397"/>
              </w:tabs>
              <w:spacing w:after="160"/>
            </w:pPr>
            <w:r>
              <w:rPr>
                <w:rFonts w:eastAsia="Times New Roman" w:cs="Segoe UI"/>
              </w:rPr>
              <w:t>tilføjelse linje 27</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01275" w14:textId="77777777" w:rsidR="00E80131" w:rsidRDefault="00000000">
            <w:pPr>
              <w:pStyle w:val="Listeafsnit"/>
              <w:widowControl w:val="0"/>
              <w:numPr>
                <w:ilvl w:val="0"/>
                <w:numId w:val="5"/>
              </w:numPr>
              <w:spacing w:after="160"/>
              <w:rPr>
                <w:rFonts w:cs="Segoe UI"/>
              </w:rPr>
            </w:pPr>
            <w:r>
              <w:rPr>
                <w:rFonts w:cs="Segoe UI"/>
              </w:rPr>
              <w:t>Derudover findes en gruppe østeuropæere, som er her på et kortvarigt ophold og ikke har fast adresse. De benytter sig af tilbud som de sociale organisationer tilbyder. Det medfører overnatning samt opbevaring af ejendele i bybilledet til gene og utryghed for borgerne i området.</w:t>
            </w:r>
          </w:p>
          <w:p w14:paraId="158113AF" w14:textId="77777777" w:rsidR="00E80131" w:rsidRDefault="00E80131">
            <w:pPr>
              <w:pStyle w:val="Standard"/>
              <w:widowControl w:val="0"/>
              <w:spacing w:after="160"/>
              <w:rPr>
                <w:rFonts w:cs="Segoe UI"/>
              </w:rPr>
            </w:pPr>
          </w:p>
          <w:p w14:paraId="13DCD9BF" w14:textId="77777777" w:rsidR="00E80131" w:rsidRDefault="00E80131">
            <w:pPr>
              <w:pStyle w:val="Standard"/>
              <w:widowControl w:val="0"/>
              <w:spacing w:after="160"/>
              <w:rPr>
                <w:rFonts w:cs="Segoe UI"/>
              </w:rPr>
            </w:pPr>
          </w:p>
          <w:p w14:paraId="1A9A3E91" w14:textId="77777777" w:rsidR="00E80131" w:rsidRDefault="00E80131">
            <w:pPr>
              <w:pStyle w:val="Standard"/>
              <w:widowControl w:val="0"/>
              <w:spacing w:after="160"/>
              <w:rPr>
                <w:rFonts w:cs="Segoe UI"/>
              </w:rPr>
            </w:pPr>
          </w:p>
          <w:p w14:paraId="2A5F13C6" w14:textId="77777777" w:rsidR="00E80131" w:rsidRDefault="00E80131">
            <w:pPr>
              <w:pStyle w:val="Standard"/>
              <w:widowControl w:val="0"/>
              <w:spacing w:after="160"/>
              <w:rPr>
                <w:rFonts w:cs="Segoe UI"/>
              </w:rPr>
            </w:pPr>
          </w:p>
          <w:p w14:paraId="1C865744" w14:textId="77777777" w:rsidR="00E80131" w:rsidRDefault="00E80131">
            <w:pPr>
              <w:pStyle w:val="Standard"/>
              <w:widowControl w:val="0"/>
              <w:spacing w:after="160"/>
              <w:rPr>
                <w:rFonts w:cs="Segoe UI"/>
              </w:rPr>
            </w:pPr>
          </w:p>
          <w:p w14:paraId="68CE985A" w14:textId="77777777" w:rsidR="00E80131" w:rsidRDefault="00E80131">
            <w:pPr>
              <w:pStyle w:val="Standard"/>
              <w:widowControl w:val="0"/>
              <w:spacing w:after="160"/>
              <w:rPr>
                <w:rFonts w:cs="Segoe UI"/>
              </w:rPr>
            </w:pPr>
          </w:p>
          <w:p w14:paraId="58B7ADEE" w14:textId="77777777" w:rsidR="00E80131" w:rsidRDefault="00E80131">
            <w:pPr>
              <w:pStyle w:val="Standard"/>
              <w:widowControl w:val="0"/>
              <w:spacing w:after="160"/>
              <w:rPr>
                <w:rFonts w:cs="Segoe UI"/>
              </w:rPr>
            </w:pPr>
          </w:p>
        </w:tc>
      </w:tr>
      <w:tr w:rsidR="00E80131" w14:paraId="2F694B28"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EBA2" w14:textId="77777777" w:rsidR="00E80131" w:rsidRDefault="00000000">
            <w:pPr>
              <w:pStyle w:val="Standard"/>
              <w:widowControl w:val="0"/>
              <w:tabs>
                <w:tab w:val="clear" w:pos="397"/>
              </w:tabs>
              <w:spacing w:after="160"/>
            </w:pPr>
            <w:r>
              <w:rPr>
                <w:rFonts w:eastAsia="Times New Roman" w:cs="Segoe UI"/>
              </w:rPr>
              <w:t>Forslag til ændringer i ”Beskæftigelsesområdet”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513C" w14:textId="77777777" w:rsidR="00E80131" w:rsidRDefault="00E80131">
            <w:pPr>
              <w:pStyle w:val="Listeafsnit"/>
              <w:widowControl w:val="0"/>
              <w:numPr>
                <w:ilvl w:val="0"/>
                <w:numId w:val="1"/>
              </w:numPr>
              <w:spacing w:after="160"/>
              <w:rPr>
                <w:rFonts w:cs="Segoe UI"/>
              </w:rPr>
            </w:pPr>
          </w:p>
        </w:tc>
      </w:tr>
      <w:tr w:rsidR="00E80131" w14:paraId="34C2F0C5"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07A2" w14:textId="77777777" w:rsidR="00E80131" w:rsidRDefault="00000000">
            <w:pPr>
              <w:pStyle w:val="Standard"/>
              <w:widowControl w:val="0"/>
              <w:tabs>
                <w:tab w:val="clear" w:pos="397"/>
              </w:tabs>
              <w:spacing w:after="160"/>
            </w:pPr>
            <w:r>
              <w:rPr>
                <w:rFonts w:eastAsia="Times New Roman" w:cs="Segoe UI"/>
              </w:rPr>
              <w:t>Forslag til ændringer i ”By- og boligområdet”</w:t>
            </w:r>
          </w:p>
          <w:p w14:paraId="25B2C458" w14:textId="77777777" w:rsidR="00E80131" w:rsidRDefault="00000000">
            <w:pPr>
              <w:pStyle w:val="Standard"/>
              <w:widowControl w:val="0"/>
              <w:tabs>
                <w:tab w:val="clear" w:pos="397"/>
              </w:tabs>
              <w:spacing w:after="160"/>
            </w:pPr>
            <w:r>
              <w:rPr>
                <w:rFonts w:eastAsia="Times New Roman" w:cs="Segoe UI"/>
              </w:rPr>
              <w:t>tilføjelse til s.11</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2C6C" w14:textId="77777777" w:rsidR="00E80131" w:rsidRDefault="00000000">
            <w:pPr>
              <w:pStyle w:val="Listeafsnit"/>
              <w:widowControl w:val="0"/>
              <w:numPr>
                <w:ilvl w:val="0"/>
                <w:numId w:val="1"/>
              </w:numPr>
              <w:spacing w:after="160"/>
            </w:pPr>
            <w:r>
              <w:rPr>
                <w:rFonts w:cs="Segoe UI"/>
              </w:rPr>
              <w:t>Kommunen skal arbejde for at opkøbe kommunale og statslige ejendomme med henblik på at indrette billige boliger til unge og udsatte borgere</w:t>
            </w:r>
          </w:p>
          <w:p w14:paraId="1E6C1DE1" w14:textId="77777777" w:rsidR="00E80131" w:rsidRDefault="00E80131">
            <w:pPr>
              <w:pStyle w:val="Listeafsnit"/>
              <w:widowControl w:val="0"/>
              <w:numPr>
                <w:ilvl w:val="0"/>
                <w:numId w:val="1"/>
              </w:numPr>
              <w:spacing w:after="160"/>
              <w:rPr>
                <w:rFonts w:cs="Segoe UI"/>
              </w:rPr>
            </w:pPr>
          </w:p>
        </w:tc>
      </w:tr>
      <w:tr w:rsidR="00E80131" w14:paraId="72658F58"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B799A" w14:textId="77777777" w:rsidR="00E80131" w:rsidRDefault="00000000">
            <w:pPr>
              <w:pStyle w:val="Standard"/>
              <w:widowControl w:val="0"/>
              <w:tabs>
                <w:tab w:val="clear" w:pos="397"/>
              </w:tabs>
              <w:spacing w:after="160"/>
            </w:pPr>
            <w:r>
              <w:rPr>
                <w:rFonts w:eastAsia="Times New Roman" w:cs="Segoe UI"/>
              </w:rPr>
              <w:t>Forslag til ændringer i ”Kultur- og fritidsområdet”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4E017" w14:textId="77777777" w:rsidR="00E80131" w:rsidRDefault="00E80131">
            <w:pPr>
              <w:pStyle w:val="Listeafsnit"/>
              <w:widowControl w:val="0"/>
              <w:numPr>
                <w:ilvl w:val="0"/>
                <w:numId w:val="1"/>
              </w:numPr>
              <w:spacing w:after="160"/>
              <w:rPr>
                <w:rFonts w:cs="Segoe UI"/>
              </w:rPr>
            </w:pPr>
          </w:p>
        </w:tc>
      </w:tr>
      <w:tr w:rsidR="00E80131" w14:paraId="33408659"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91DA0" w14:textId="77777777" w:rsidR="00E80131" w:rsidRDefault="00000000">
            <w:pPr>
              <w:pStyle w:val="Standard"/>
              <w:widowControl w:val="0"/>
              <w:tabs>
                <w:tab w:val="clear" w:pos="397"/>
              </w:tabs>
              <w:spacing w:after="160"/>
            </w:pPr>
            <w:r>
              <w:rPr>
                <w:rFonts w:eastAsia="Times New Roman" w:cs="Segoe UI"/>
              </w:rPr>
              <w:t>Forslag til ændringer i ”Socialområdet”</w:t>
            </w:r>
          </w:p>
          <w:p w14:paraId="53326A4D" w14:textId="77777777" w:rsidR="00E80131" w:rsidRDefault="00000000">
            <w:pPr>
              <w:pStyle w:val="Standard"/>
              <w:widowControl w:val="0"/>
              <w:tabs>
                <w:tab w:val="clear" w:pos="397"/>
              </w:tabs>
              <w:spacing w:after="160"/>
            </w:pPr>
            <w:r>
              <w:rPr>
                <w:rFonts w:eastAsia="Times New Roman" w:cs="Segoe UI"/>
              </w:rPr>
              <w:t>tilføjelse til s.15</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4EA62" w14:textId="77777777" w:rsidR="00E80131" w:rsidRDefault="00000000">
            <w:pPr>
              <w:pStyle w:val="Listeafsnit"/>
              <w:widowControl w:val="0"/>
              <w:numPr>
                <w:ilvl w:val="0"/>
                <w:numId w:val="1"/>
              </w:numPr>
              <w:spacing w:after="160"/>
            </w:pPr>
            <w:r>
              <w:rPr>
                <w:rFonts w:cs="Segoe UI"/>
              </w:rPr>
              <w:t>Kommunen skal arbejde på at anvise lovlige opholdssteder til hjemløse/udlændinge frem for byrummet</w:t>
            </w:r>
          </w:p>
        </w:tc>
      </w:tr>
      <w:tr w:rsidR="00E80131" w14:paraId="732842FA"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EC884" w14:textId="77777777" w:rsidR="00E80131" w:rsidRDefault="00000000">
            <w:pPr>
              <w:pStyle w:val="Standard"/>
              <w:widowControl w:val="0"/>
              <w:tabs>
                <w:tab w:val="clear" w:pos="397"/>
              </w:tabs>
              <w:spacing w:after="160"/>
            </w:pPr>
            <w:r>
              <w:rPr>
                <w:rFonts w:eastAsia="Times New Roman" w:cs="Segoe UI"/>
              </w:rPr>
              <w:t>Forslag til ændringer i ”Sundheds- og omsorgsområdet”</w:t>
            </w:r>
          </w:p>
          <w:p w14:paraId="2E0F5508" w14:textId="77777777" w:rsidR="00E80131" w:rsidRDefault="00000000">
            <w:pPr>
              <w:pStyle w:val="Standard"/>
              <w:widowControl w:val="0"/>
              <w:tabs>
                <w:tab w:val="clear" w:pos="397"/>
              </w:tabs>
              <w:spacing w:after="160"/>
            </w:pPr>
            <w:r>
              <w:rPr>
                <w:rFonts w:eastAsia="Times New Roman" w:cs="Segoe UI"/>
              </w:rPr>
              <w:lastRenderedPageBreak/>
              <w:t>tilføjelse til s.19</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DEF06" w14:textId="77777777" w:rsidR="00E80131" w:rsidRDefault="00000000">
            <w:pPr>
              <w:pStyle w:val="Listeafsnit"/>
              <w:widowControl w:val="0"/>
              <w:numPr>
                <w:ilvl w:val="0"/>
                <w:numId w:val="1"/>
              </w:numPr>
              <w:spacing w:after="160"/>
            </w:pPr>
            <w:r>
              <w:rPr>
                <w:rFonts w:cs="Segoe UI"/>
              </w:rPr>
              <w:lastRenderedPageBreak/>
              <w:t xml:space="preserve">At udbrede kendskabet til gratis </w:t>
            </w:r>
            <w:proofErr w:type="spellStart"/>
            <w:r>
              <w:rPr>
                <w:rFonts w:cs="Segoe UI"/>
              </w:rPr>
              <w:t>overskudsmaduddeling</w:t>
            </w:r>
            <w:proofErr w:type="spellEnd"/>
            <w:r>
              <w:rPr>
                <w:rFonts w:cs="Segoe UI"/>
              </w:rPr>
              <w:t xml:space="preserve"> i bydelene.</w:t>
            </w:r>
          </w:p>
          <w:p w14:paraId="6C0767DC" w14:textId="77777777" w:rsidR="00E80131" w:rsidRDefault="00000000">
            <w:pPr>
              <w:pStyle w:val="Listeafsnit"/>
              <w:widowControl w:val="0"/>
              <w:numPr>
                <w:ilvl w:val="0"/>
                <w:numId w:val="1"/>
              </w:numPr>
              <w:spacing w:after="160"/>
            </w:pPr>
            <w:r>
              <w:rPr>
                <w:rFonts w:cs="Segoe UI"/>
              </w:rPr>
              <w:t xml:space="preserve">At oprette genbrugsstationer med tilhørende mødesteder i </w:t>
            </w:r>
            <w:r>
              <w:rPr>
                <w:rFonts w:cs="Segoe UI"/>
              </w:rPr>
              <w:lastRenderedPageBreak/>
              <w:t>boligområderne</w:t>
            </w:r>
          </w:p>
        </w:tc>
      </w:tr>
      <w:tr w:rsidR="00E80131" w14:paraId="2C7577E4"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E6BED" w14:textId="77777777" w:rsidR="00E80131" w:rsidRDefault="00000000">
            <w:pPr>
              <w:pStyle w:val="Standard"/>
              <w:widowControl w:val="0"/>
              <w:tabs>
                <w:tab w:val="clear" w:pos="397"/>
              </w:tabs>
              <w:spacing w:after="160"/>
            </w:pPr>
            <w:r>
              <w:rPr>
                <w:rFonts w:eastAsia="Times New Roman" w:cs="Segoe UI"/>
              </w:rPr>
              <w:lastRenderedPageBreak/>
              <w:t>Forslag til ændringer i ”Børne- og ungdomsområdet”</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4DB8" w14:textId="77777777" w:rsidR="00E80131" w:rsidRDefault="00E80131">
            <w:pPr>
              <w:pStyle w:val="Listeafsnit"/>
              <w:widowControl w:val="0"/>
              <w:numPr>
                <w:ilvl w:val="0"/>
                <w:numId w:val="1"/>
              </w:numPr>
              <w:spacing w:after="160"/>
              <w:rPr>
                <w:rFonts w:cs="Segoe UI"/>
              </w:rPr>
            </w:pPr>
          </w:p>
        </w:tc>
      </w:tr>
      <w:tr w:rsidR="00E80131" w14:paraId="1096114B" w14:textId="77777777">
        <w:tblPrEx>
          <w:tblCellMar>
            <w:top w:w="0" w:type="dxa"/>
            <w:bottom w:w="0" w:type="dxa"/>
          </w:tblCellMar>
        </w:tblPrEx>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53CD2" w14:textId="77777777" w:rsidR="00E80131" w:rsidRDefault="00000000">
            <w:pPr>
              <w:pStyle w:val="Standard"/>
              <w:widowControl w:val="0"/>
              <w:tabs>
                <w:tab w:val="clear" w:pos="397"/>
              </w:tabs>
              <w:spacing w:after="160"/>
            </w:pPr>
            <w:r>
              <w:rPr>
                <w:rFonts w:eastAsia="Times New Roman" w:cs="Segoe UI"/>
              </w:rPr>
              <w:t>Forslag til ændringer i ”Statistiske definitioner”</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B19B5" w14:textId="77777777" w:rsidR="00E80131" w:rsidRDefault="00E80131">
            <w:pPr>
              <w:pStyle w:val="Listeafsnit"/>
              <w:widowControl w:val="0"/>
              <w:numPr>
                <w:ilvl w:val="0"/>
                <w:numId w:val="1"/>
              </w:numPr>
              <w:spacing w:after="160"/>
              <w:rPr>
                <w:rFonts w:cs="Segoe UI"/>
              </w:rPr>
            </w:pPr>
          </w:p>
        </w:tc>
      </w:tr>
    </w:tbl>
    <w:p w14:paraId="68222A3C" w14:textId="77777777" w:rsidR="00E80131" w:rsidRDefault="00E80131">
      <w:pPr>
        <w:pStyle w:val="Standard"/>
        <w:tabs>
          <w:tab w:val="clear" w:pos="397"/>
        </w:tabs>
        <w:spacing w:after="160"/>
        <w:rPr>
          <w:rFonts w:eastAsia="Times New Roman" w:cs="Segoe UI"/>
        </w:rPr>
      </w:pPr>
    </w:p>
    <w:p w14:paraId="01BB1E49" w14:textId="77777777" w:rsidR="00E80131" w:rsidRDefault="00E80131">
      <w:pPr>
        <w:pStyle w:val="Standard"/>
      </w:pPr>
    </w:p>
    <w:sectPr w:rsidR="00E80131">
      <w:headerReference w:type="default" r:id="rId9"/>
      <w:pgSz w:w="11906" w:h="16838"/>
      <w:pgMar w:top="907" w:right="3912" w:bottom="1366" w:left="130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243A" w14:textId="77777777" w:rsidR="0080552F" w:rsidRDefault="0080552F">
      <w:r>
        <w:separator/>
      </w:r>
    </w:p>
  </w:endnote>
  <w:endnote w:type="continuationSeparator" w:id="0">
    <w:p w14:paraId="70CDE818" w14:textId="77777777" w:rsidR="0080552F" w:rsidRDefault="0080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F">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AF61" w14:textId="77777777" w:rsidR="0080552F" w:rsidRDefault="0080552F">
      <w:r>
        <w:rPr>
          <w:color w:val="000000"/>
        </w:rPr>
        <w:separator/>
      </w:r>
    </w:p>
  </w:footnote>
  <w:footnote w:type="continuationSeparator" w:id="0">
    <w:p w14:paraId="56E545A4" w14:textId="77777777" w:rsidR="0080552F" w:rsidRDefault="0080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0139" w14:textId="77777777" w:rsidR="009906B2" w:rsidRDefault="00000000">
    <w:pPr>
      <w:pStyle w:val="Afsenderinfo"/>
      <w:tabs>
        <w:tab w:val="right" w:pos="9617"/>
      </w:tabs>
      <w:ind w:right="-1708"/>
    </w:pPr>
  </w:p>
  <w:p w14:paraId="0021BBB5" w14:textId="77777777" w:rsidR="009906B2" w:rsidRDefault="00000000">
    <w:pPr>
      <w:pStyle w:val="PageHeaderText"/>
    </w:pPr>
    <w:r>
      <w:t>Center for Beskæftigelses-, Integrations- og Erhvervspolitik</w:t>
    </w:r>
    <w:r>
      <w:tab/>
    </w:r>
    <w:r>
      <w:fldChar w:fldCharType="begin"/>
    </w:r>
    <w:r>
      <w:instrText xml:space="preserve"> PAGE </w:instrText>
    </w:r>
    <w:r>
      <w:fldChar w:fldCharType="separate"/>
    </w:r>
    <w:r>
      <w:t>3</w:t>
    </w:r>
    <w:r>
      <w:fldChar w:fldCharType="end"/>
    </w:r>
    <w:r>
      <w:t>/</w:t>
    </w:r>
    <w:fldSimple w:instr=" NUMPAGES ">
      <w:r>
        <w:t>3</w:t>
      </w:r>
    </w:fldSimple>
  </w:p>
  <w:p w14:paraId="292AB39F" w14:textId="77777777" w:rsidR="009906B2" w:rsidRDefault="00000000">
    <w:pPr>
      <w:pStyle w:val="Sidehoved"/>
      <w:rPr>
        <w:sz w:val="14"/>
        <w:szCs w:val="16"/>
      </w:rPr>
    </w:pPr>
  </w:p>
  <w:p w14:paraId="66399C53" w14:textId="77777777" w:rsidR="009906B2" w:rsidRDefault="00000000">
    <w:pPr>
      <w:pStyle w:val="Sidehoved"/>
      <w:rPr>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75289"/>
    <w:multiLevelType w:val="multilevel"/>
    <w:tmpl w:val="4EDE1EF4"/>
    <w:styleLink w:val="WW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4EDF08E9"/>
    <w:multiLevelType w:val="multilevel"/>
    <w:tmpl w:val="0BA63BC4"/>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74006771"/>
    <w:multiLevelType w:val="multilevel"/>
    <w:tmpl w:val="4E50BE76"/>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638147543">
    <w:abstractNumId w:val="0"/>
  </w:num>
  <w:num w:numId="2" w16cid:durableId="795220308">
    <w:abstractNumId w:val="2"/>
  </w:num>
  <w:num w:numId="3" w16cid:durableId="375129752">
    <w:abstractNumId w:val="1"/>
  </w:num>
  <w:num w:numId="4" w16cid:durableId="1569539020">
    <w:abstractNumId w:val="2"/>
    <w:lvlOverride w:ilvl="0"/>
  </w:num>
  <w:num w:numId="5" w16cid:durableId="85519680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80131"/>
    <w:rsid w:val="006E0919"/>
    <w:rsid w:val="0080552F"/>
    <w:rsid w:val="00A43E76"/>
    <w:rsid w:val="00E801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9047"/>
  <w15:docId w15:val="{A7F0DA2E-18F9-49CB-858F-4204CB00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da-DK"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Overskrift1">
    <w:name w:val="heading 1"/>
    <w:basedOn w:val="Standard"/>
    <w:next w:val="Standard"/>
    <w:uiPriority w:val="9"/>
    <w:qFormat/>
    <w:pPr>
      <w:keepNext/>
      <w:keepLines/>
      <w:spacing w:after="85"/>
      <w:outlineLvl w:val="0"/>
    </w:pPr>
    <w:rPr>
      <w:rFonts w:eastAsia="F" w:cs="Times New Roman"/>
      <w:b/>
      <w:sz w:val="24"/>
      <w:szCs w:val="32"/>
    </w:rPr>
  </w:style>
  <w:style w:type="paragraph" w:styleId="Overskrift2">
    <w:name w:val="heading 2"/>
    <w:basedOn w:val="Standard"/>
    <w:next w:val="Standard"/>
    <w:uiPriority w:val="9"/>
    <w:semiHidden/>
    <w:unhideWhenUsed/>
    <w:qFormat/>
    <w:pPr>
      <w:keepNext/>
      <w:keepLines/>
      <w:outlineLvl w:val="1"/>
    </w:pPr>
    <w:rPr>
      <w:rFonts w:eastAsia="F" w:cs="Times New Roman"/>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tabs>
        <w:tab w:val="left" w:pos="397"/>
      </w:tabs>
      <w:spacing w:line="280" w:lineRule="atLeast"/>
    </w:pPr>
    <w:rPr>
      <w:rFonts w:ascii="KBH Tekst" w:hAnsi="KBH Tekst"/>
      <w:color w:val="000000"/>
      <w:sz w:val="19"/>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ledteks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el">
    <w:name w:val="Title"/>
    <w:basedOn w:val="Standard"/>
    <w:next w:val="Standard"/>
    <w:uiPriority w:val="10"/>
    <w:qFormat/>
    <w:pPr>
      <w:spacing w:line="340" w:lineRule="atLeast"/>
      <w:contextualSpacing/>
    </w:pPr>
    <w:rPr>
      <w:rFonts w:ascii="KBH Black" w:eastAsia="F" w:hAnsi="KBH Black" w:cs="Times New Roman"/>
      <w:color w:val="auto"/>
      <w:spacing w:val="-10"/>
      <w:sz w:val="30"/>
      <w:szCs w:val="56"/>
    </w:rPr>
  </w:style>
  <w:style w:type="paragraph" w:customStyle="1" w:styleId="Trompet">
    <w:name w:val="Trompet"/>
    <w:basedOn w:val="Standard"/>
    <w:pPr>
      <w:spacing w:line="220" w:lineRule="atLeast"/>
    </w:pPr>
    <w:rPr>
      <w:b/>
      <w:sz w:val="17"/>
    </w:rPr>
  </w:style>
  <w:style w:type="paragraph" w:customStyle="1" w:styleId="Modtager">
    <w:name w:val="Modtager"/>
    <w:basedOn w:val="Standard"/>
    <w:rPr>
      <w:sz w:val="21"/>
    </w:rPr>
  </w:style>
  <w:style w:type="paragraph" w:customStyle="1" w:styleId="Afsenderinfo">
    <w:name w:val="Afsenderinfo"/>
    <w:basedOn w:val="Standard"/>
    <w:pPr>
      <w:suppressAutoHyphens/>
      <w:spacing w:after="170" w:line="200" w:lineRule="atLeast"/>
      <w:contextualSpacing/>
    </w:pPr>
    <w:rPr>
      <w:spacing w:val="10"/>
      <w:sz w:val="14"/>
    </w:rPr>
  </w:style>
  <w:style w:type="paragraph" w:customStyle="1" w:styleId="Mdeinfo">
    <w:name w:val="Mødeinfo"/>
    <w:basedOn w:val="Standard"/>
    <w:rPr>
      <w:caps/>
    </w:rPr>
  </w:style>
  <w:style w:type="paragraph" w:customStyle="1" w:styleId="Tabeloverskrift">
    <w:name w:val="Tabel overskrift"/>
    <w:basedOn w:val="Standard"/>
    <w:pPr>
      <w:pBdr>
        <w:bottom w:val="single" w:sz="2" w:space="4" w:color="000000"/>
      </w:pBdr>
      <w:spacing w:line="260" w:lineRule="atLeast"/>
    </w:pPr>
    <w:rPr>
      <w:b/>
    </w:rPr>
  </w:style>
  <w:style w:type="paragraph" w:customStyle="1" w:styleId="Tabelnormaltekst">
    <w:name w:val="Tabel normaltekst"/>
    <w:basedOn w:val="Standard"/>
    <w:pPr>
      <w:spacing w:line="220" w:lineRule="atLeast"/>
    </w:pPr>
    <w:rPr>
      <w:sz w:val="16"/>
    </w:rPr>
  </w:style>
  <w:style w:type="paragraph" w:customStyle="1" w:styleId="Tabelkilde">
    <w:name w:val="Tabel kilde"/>
    <w:basedOn w:val="Standard"/>
    <w:pPr>
      <w:spacing w:line="160" w:lineRule="atLeast"/>
      <w:jc w:val="right"/>
    </w:pPr>
    <w:rPr>
      <w:i/>
      <w:sz w:val="13"/>
    </w:rPr>
  </w:style>
  <w:style w:type="paragraph" w:customStyle="1" w:styleId="Tabelnote">
    <w:name w:val="Tabel note"/>
    <w:basedOn w:val="Standard"/>
    <w:pPr>
      <w:spacing w:line="160" w:lineRule="atLeast"/>
    </w:pPr>
    <w:rPr>
      <w:sz w:val="13"/>
    </w:rPr>
  </w:style>
  <w:style w:type="paragraph" w:customStyle="1" w:styleId="AnchorLine">
    <w:name w:val="AnchorLine"/>
    <w:basedOn w:val="Standard"/>
    <w:pPr>
      <w:spacing w:line="16" w:lineRule="auto"/>
    </w:pPr>
  </w:style>
  <w:style w:type="paragraph" w:customStyle="1" w:styleId="HeaderandFooter">
    <w:name w:val="Header and Footer"/>
    <w:basedOn w:val="Standard"/>
  </w:style>
  <w:style w:type="paragraph" w:styleId="Sidehoved">
    <w:name w:val="header"/>
    <w:basedOn w:val="Standard"/>
    <w:pPr>
      <w:tabs>
        <w:tab w:val="center" w:pos="4819"/>
        <w:tab w:val="right" w:pos="9638"/>
      </w:tabs>
      <w:spacing w:line="240" w:lineRule="auto"/>
    </w:pPr>
  </w:style>
  <w:style w:type="paragraph" w:styleId="Sidefod">
    <w:name w:val="footer"/>
    <w:basedOn w:val="Standard"/>
    <w:pPr>
      <w:tabs>
        <w:tab w:val="center" w:pos="4819"/>
        <w:tab w:val="right" w:pos="9638"/>
      </w:tabs>
      <w:spacing w:line="240" w:lineRule="auto"/>
    </w:pPr>
  </w:style>
  <w:style w:type="paragraph" w:customStyle="1" w:styleId="Afsenderinfofed">
    <w:name w:val="Afsenderinfo fed"/>
    <w:basedOn w:val="Afsenderinfo"/>
    <w:pPr>
      <w:spacing w:after="0"/>
    </w:pPr>
    <w:rPr>
      <w:b/>
    </w:rPr>
  </w:style>
  <w:style w:type="paragraph" w:styleId="Markeringsbobletekst">
    <w:name w:val="Balloon Text"/>
    <w:basedOn w:val="Standard"/>
    <w:pPr>
      <w:spacing w:line="240" w:lineRule="auto"/>
    </w:pPr>
    <w:rPr>
      <w:rFonts w:ascii="Segoe UI" w:eastAsia="Segoe UI" w:hAnsi="Segoe UI" w:cs="Segoe UI"/>
      <w:sz w:val="18"/>
      <w:szCs w:val="18"/>
    </w:rPr>
  </w:style>
  <w:style w:type="paragraph" w:customStyle="1" w:styleId="D2MCodeTyp">
    <w:name w:val="D2MCodeTyp"/>
    <w:basedOn w:val="Standard"/>
    <w:pPr>
      <w:tabs>
        <w:tab w:val="clear" w:pos="397"/>
      </w:tabs>
      <w:spacing w:line="14" w:lineRule="exact"/>
    </w:pPr>
    <w:rPr>
      <w:rFonts w:ascii="Times New Roman" w:eastAsia="Times New Roman" w:hAnsi="Times New Roman" w:cs="Times New Roman"/>
      <w:color w:val="auto"/>
      <w:sz w:val="2"/>
    </w:rPr>
  </w:style>
  <w:style w:type="paragraph" w:customStyle="1" w:styleId="PageHeaderText">
    <w:name w:val="PageHeaderText"/>
    <w:basedOn w:val="Afsenderinfo"/>
    <w:pPr>
      <w:tabs>
        <w:tab w:val="right" w:pos="9617"/>
      </w:tabs>
      <w:ind w:right="-2892"/>
    </w:pPr>
  </w:style>
  <w:style w:type="paragraph" w:customStyle="1" w:styleId="Tabelrkketitel">
    <w:name w:val="Tabel rækketitel"/>
    <w:basedOn w:val="Tabelnormaltekst"/>
    <w:pPr>
      <w:tabs>
        <w:tab w:val="clear" w:pos="397"/>
      </w:tabs>
    </w:pPr>
    <w:rPr>
      <w:b/>
    </w:rPr>
  </w:style>
  <w:style w:type="paragraph" w:styleId="Listeafsnit">
    <w:name w:val="List Paragraph"/>
    <w:basedOn w:val="Standard"/>
    <w:pPr>
      <w:tabs>
        <w:tab w:val="clear" w:pos="397"/>
      </w:tabs>
      <w:ind w:left="720"/>
    </w:pPr>
    <w:rPr>
      <w:rFonts w:eastAsia="Times New Roman" w:cs="Times New Roman"/>
      <w:color w:val="auto"/>
    </w:rPr>
  </w:style>
  <w:style w:type="paragraph" w:customStyle="1" w:styleId="paragraph">
    <w:name w:val="paragraph"/>
    <w:basedOn w:val="Standard"/>
    <w:pPr>
      <w:tabs>
        <w:tab w:val="clear" w:pos="397"/>
      </w:tabs>
      <w:spacing w:before="280" w:after="280" w:line="240" w:lineRule="auto"/>
    </w:pPr>
    <w:rPr>
      <w:rFonts w:ascii="Times New Roman" w:eastAsia="Times New Roman" w:hAnsi="Times New Roman" w:cs="Times New Roman"/>
      <w:color w:val="auto"/>
      <w:sz w:val="24"/>
      <w:szCs w:val="24"/>
      <w:lang w:eastAsia="da-DK"/>
    </w:rPr>
  </w:style>
  <w:style w:type="paragraph" w:customStyle="1" w:styleId="Framecontents">
    <w:name w:val="Frame contents"/>
    <w:basedOn w:val="Standard"/>
  </w:style>
  <w:style w:type="character" w:customStyle="1" w:styleId="Overskrift1Tegn">
    <w:name w:val="Overskrift 1 Tegn"/>
    <w:basedOn w:val="Standardskrifttypeiafsnit"/>
    <w:rPr>
      <w:rFonts w:ascii="KBH Tekst" w:eastAsia="F" w:hAnsi="KBH Tekst" w:cs="Times New Roman"/>
      <w:b/>
      <w:color w:val="000000"/>
      <w:sz w:val="24"/>
      <w:szCs w:val="32"/>
    </w:rPr>
  </w:style>
  <w:style w:type="character" w:customStyle="1" w:styleId="Overskrift2Tegn">
    <w:name w:val="Overskrift 2 Tegn"/>
    <w:basedOn w:val="Standardskrifttypeiafsnit"/>
    <w:rPr>
      <w:rFonts w:ascii="KBH Tekst" w:eastAsia="F" w:hAnsi="KBH Tekst" w:cs="Times New Roman"/>
      <w:b/>
      <w:color w:val="000000"/>
      <w:sz w:val="19"/>
      <w:szCs w:val="26"/>
    </w:rPr>
  </w:style>
  <w:style w:type="character" w:customStyle="1" w:styleId="TitelTegn">
    <w:name w:val="Titel Tegn"/>
    <w:basedOn w:val="Standardskrifttypeiafsnit"/>
    <w:rPr>
      <w:rFonts w:ascii="KBH Black" w:eastAsia="F" w:hAnsi="KBH Black" w:cs="Times New Roman"/>
      <w:spacing w:val="-10"/>
      <w:sz w:val="30"/>
      <w:szCs w:val="56"/>
    </w:rPr>
  </w:style>
  <w:style w:type="character" w:customStyle="1" w:styleId="SidehovedTegn">
    <w:name w:val="Sidehoved Tegn"/>
    <w:basedOn w:val="Standardskrifttypeiafsnit"/>
    <w:rPr>
      <w:rFonts w:ascii="KBH Tekst" w:eastAsia="KBH Tekst" w:hAnsi="KBH Tekst" w:cs="KBH Tekst"/>
      <w:color w:val="000000"/>
      <w:sz w:val="19"/>
    </w:rPr>
  </w:style>
  <w:style w:type="character" w:customStyle="1" w:styleId="SidefodTegn">
    <w:name w:val="Sidefod Tegn"/>
    <w:basedOn w:val="Standardskrifttypeiafsnit"/>
    <w:rPr>
      <w:rFonts w:ascii="KBH Tekst" w:eastAsia="KBH Tekst" w:hAnsi="KBH Tekst" w:cs="KBH Tekst"/>
      <w:color w:val="000000"/>
      <w:sz w:val="19"/>
    </w:rPr>
  </w:style>
  <w:style w:type="character" w:customStyle="1" w:styleId="MarkeringsbobletekstTegn">
    <w:name w:val="Markeringsbobletekst Tegn"/>
    <w:basedOn w:val="Standardskrifttypeiafsnit"/>
    <w:rPr>
      <w:rFonts w:ascii="Segoe UI" w:eastAsia="Segoe UI" w:hAnsi="Segoe UI" w:cs="Segoe UI"/>
      <w:color w:val="000000"/>
      <w:sz w:val="18"/>
      <w:szCs w:val="18"/>
    </w:rPr>
  </w:style>
  <w:style w:type="character" w:styleId="Pladsholdertekst">
    <w:name w:val="Placeholder Text"/>
    <w:basedOn w:val="Standardskrifttypeiafsnit"/>
    <w:rPr>
      <w:color w:val="808080"/>
    </w:rPr>
  </w:style>
  <w:style w:type="character" w:customStyle="1" w:styleId="Internetlink">
    <w:name w:val="Internet link"/>
    <w:basedOn w:val="Standardskrifttypeiafsnit"/>
    <w:rPr>
      <w:color w:val="auto"/>
      <w:u w:val="single"/>
    </w:rPr>
  </w:style>
  <w:style w:type="character" w:customStyle="1" w:styleId="VisitedInternetLink">
    <w:name w:val="Visited Internet Link"/>
    <w:basedOn w:val="Standardskrifttypeiafsnit"/>
    <w:rPr>
      <w:color w:val="auto"/>
      <w:u w:val="single"/>
    </w:rPr>
  </w:style>
  <w:style w:type="character" w:customStyle="1" w:styleId="normaltextrun">
    <w:name w:val="normaltextrun"/>
    <w:basedOn w:val="Standardskrifttypeiafsnit"/>
  </w:style>
  <w:style w:type="character" w:customStyle="1" w:styleId="eop">
    <w:name w:val="eop"/>
    <w:basedOn w:val="Standardskrifttypeiafsnit"/>
  </w:style>
  <w:style w:type="character" w:styleId="Ulstomtale">
    <w:name w:val="Unresolved Mention"/>
    <w:basedOn w:val="Standardskrifttypeiafsnit"/>
    <w:rPr>
      <w:color w:val="605E5C"/>
      <w:shd w:val="clear" w:color="auto" w:fill="E1DFDD"/>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style>
  <w:style w:type="character" w:customStyle="1" w:styleId="ListLabel25">
    <w:name w:val="ListLabel 25"/>
  </w:style>
  <w:style w:type="character" w:customStyle="1" w:styleId="ListLabel26">
    <w:name w:val="ListLabel 26"/>
  </w:style>
  <w:style w:type="character" w:customStyle="1" w:styleId="ListLabel27">
    <w:name w:val="ListLabel 27"/>
  </w:style>
  <w:style w:type="numbering" w:customStyle="1" w:styleId="WWNum1">
    <w:name w:val="WWNum1"/>
    <w:basedOn w:val="Ingenoversigt"/>
    <w:pPr>
      <w:numPr>
        <w:numId w:val="1"/>
      </w:numPr>
    </w:pPr>
  </w:style>
  <w:style w:type="numbering" w:customStyle="1" w:styleId="WWNum2">
    <w:name w:val="WWNum2"/>
    <w:basedOn w:val="Ingenoversigt"/>
    <w:pPr>
      <w:numPr>
        <w:numId w:val="2"/>
      </w:numPr>
    </w:pPr>
  </w:style>
  <w:style w:type="numbering" w:customStyle="1" w:styleId="WWNum3">
    <w:name w:val="WWNum3"/>
    <w:basedOn w:val="Ingenoversig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33t@kk.dk" TargetMode="External"/><Relationship Id="rId3" Type="http://schemas.openxmlformats.org/officeDocument/2006/relationships/settings" Target="settings.xml"/><Relationship Id="rId7" Type="http://schemas.openxmlformats.org/officeDocument/2006/relationships/hyperlink" Target="mailto:h33t@k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2686</Characters>
  <Application>Microsoft Office Word</Application>
  <DocSecurity>0</DocSecurity>
  <Lines>111</Lines>
  <Paragraphs>39</Paragraphs>
  <ScaleCrop>false</ScaleCrop>
  <Company>Københavns Kommune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Mødeforberedelse</dc:title>
  <dc:subject>
  </dc:subject>
  <dc:creator>Morten Casper Rostgaard Spies</dc:creator>
  <cp:keywords>Københavns,Kommune</cp:keywords>
  <dc:description>
  </dc:description>
  <cp:lastModifiedBy>Katrine Dyrebye Clausen</cp:lastModifiedBy>
  <cp:revision>2</cp:revision>
  <cp:lastPrinted>2022-12-19T14:25:00Z</cp:lastPrinted>
  <dcterms:created xsi:type="dcterms:W3CDTF">2023-04-26T07:29:00Z</dcterms:created>
  <dcterms:modified xsi:type="dcterms:W3CDTF">2023-04-26T07:29:00Z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0x0101009448EBD3BE5390488EDE5D6A4E92C4B3</vt:lpwstr>
  </property>
  <property fmtid="{D5CDD505-2E9C-101B-9397-08002B2CF9AE}" pid="4" name="Operation">
    <vt:lpwstr>ProduceFile</vt:lpwstr>
  </property>
  <property fmtid="{D5CDD505-2E9C-101B-9397-08002B2CF9AE}" pid="5" name="ShowDummyRecipient">
    <vt:lpwstr>false</vt:lpwstr>
  </property>
  <property fmtid="{D5CDD505-2E9C-101B-9397-08002B2CF9AE}" pid="6" name="comment">
    <vt:lpwstr>Håndtering af corona-udmelding i juleferien</vt:lpwstr>
  </property>
  <property fmtid="{D5CDD505-2E9C-101B-9397-08002B2CF9AE}" pid="7" name="createdBy">
    <vt:lpwstr>Mikkel Melgaard Nielsen</vt:lpwstr>
  </property>
  <property fmtid="{D5CDD505-2E9C-101B-9397-08002B2CF9AE}" pid="8" name="currentVerId">
    <vt:lpwstr>26284214</vt:lpwstr>
  </property>
  <property fmtid="{D5CDD505-2E9C-101B-9397-08002B2CF9AE}" pid="9" name="customParams">
    <vt:lpwstr>
    </vt:lpwstr>
  </property>
  <property fmtid="{D5CDD505-2E9C-101B-9397-08002B2CF9AE}" pid="10" name="docId">
    <vt:lpwstr>27095660</vt:lpwstr>
  </property>
  <property fmtid="{D5CDD505-2E9C-101B-9397-08002B2CF9AE}" pid="11" name="externalUser">
    <vt:lpwstr>
    </vt:lpwstr>
  </property>
  <property fmtid="{D5CDD505-2E9C-101B-9397-08002B2CF9AE}" pid="12" name="fileId">
    <vt:lpwstr>39087024</vt:lpwstr>
  </property>
  <property fmtid="{D5CDD505-2E9C-101B-9397-08002B2CF9AE}" pid="13" name="fileName">
    <vt:lpwstr>2020-0072734-31 Håndtering af corona-udmelding i juleferien 39087024_1_0.docx</vt:lpwstr>
  </property>
  <property fmtid="{D5CDD505-2E9C-101B-9397-08002B2CF9AE}" pid="14" name="filePath">
    <vt:lpwstr>
    </vt:lpwstr>
  </property>
  <property fmtid="{D5CDD505-2E9C-101B-9397-08002B2CF9AE}" pid="15" name="filePathOneNote">
    <vt:lpwstr>
    </vt:lpwstr>
  </property>
  <property fmtid="{D5CDD505-2E9C-101B-9397-08002B2CF9AE}" pid="16" name="modifiedBy">
    <vt:lpwstr>Mikkel Melgaard Nielsen</vt:lpwstr>
  </property>
  <property fmtid="{D5CDD505-2E9C-101B-9397-08002B2CF9AE}" pid="17" name="module">
    <vt:lpwstr>{0(9)}</vt:lpwstr>
  </property>
  <property fmtid="{D5CDD505-2E9C-101B-9397-08002B2CF9AE}" pid="18" name="option">
    <vt:lpwstr>true</vt:lpwstr>
  </property>
  <property fmtid="{D5CDD505-2E9C-101B-9397-08002B2CF9AE}" pid="19" name="protocol">
    <vt:lpwstr>off</vt:lpwstr>
  </property>
  <property fmtid="{D5CDD505-2E9C-101B-9397-08002B2CF9AE}" pid="20" name="server">
    <vt:lpwstr>prod.edoc5.kk.dk:9090</vt:lpwstr>
  </property>
  <property fmtid="{D5CDD505-2E9C-101B-9397-08002B2CF9AE}" pid="21" name="serverName">
    <vt:lpwstr>prod.edoc5.kk.dk:9090</vt:lpwstr>
  </property>
  <property fmtid="{D5CDD505-2E9C-101B-9397-08002B2CF9AE}" pid="22" name="site">
    <vt:lpwstr>/locator.aspx</vt:lpwstr>
  </property>
  <property fmtid="{D5CDD505-2E9C-101B-9397-08002B2CF9AE}" pid="23" name="sourceId">
    <vt:lpwstr>{0(8)}</vt:lpwstr>
  </property>
  <property fmtid="{D5CDD505-2E9C-101B-9397-08002B2CF9AE}" pid="24" name="templateFilePath">
    <vt:lpwstr>c:\windows\system32\inetsrv\Notat_Pressemeddelelse_eDoc.dotm</vt:lpwstr>
  </property>
  <property fmtid="{D5CDD505-2E9C-101B-9397-08002B2CF9AE}" pid="25" name="templateId">
    <vt:lpwstr>500266</vt:lpwstr>
  </property>
  <property fmtid="{D5CDD505-2E9C-101B-9397-08002B2CF9AE}" pid="26" name="verId">
    <vt:lpwstr>26284214</vt:lpwstr>
  </property>
</Properties>
</file>